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B8" w:rsidRPr="00DD0DB8" w:rsidRDefault="00DD0DB8" w:rsidP="00DD0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DB8">
        <w:rPr>
          <w:rFonts w:ascii="Times New Roman" w:hAnsi="Times New Roman"/>
          <w:sz w:val="28"/>
          <w:szCs w:val="28"/>
        </w:rPr>
        <w:t xml:space="preserve">    </w:t>
      </w:r>
      <w:r w:rsidRPr="00DD0DB8">
        <w:rPr>
          <w:rFonts w:ascii="Times New Roman" w:hAnsi="Times New Roman"/>
          <w:sz w:val="28"/>
          <w:szCs w:val="28"/>
        </w:rPr>
        <w:t>Одной из действенных мер повышения безопасности в частном жилье остается профилактика. Ее эффективность во многом зависит от сознательности и ответственности каждого гражданина.</w:t>
      </w:r>
    </w:p>
    <w:p w:rsidR="00DD0DB8" w:rsidRPr="00DD0DB8" w:rsidRDefault="00DD0DB8" w:rsidP="00DD0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D0DB8">
        <w:rPr>
          <w:rFonts w:ascii="Times New Roman" w:hAnsi="Times New Roman"/>
          <w:sz w:val="28"/>
          <w:szCs w:val="28"/>
        </w:rPr>
        <w:t>В профилактических целях специалисты Администрации Нижнемордокского сельсовета ежедневно проводят рейды по жилому сектору, предостерегая</w:t>
      </w:r>
      <w:bookmarkStart w:id="0" w:name="_GoBack"/>
      <w:bookmarkEnd w:id="0"/>
      <w:r w:rsidRPr="00DD0DB8">
        <w:rPr>
          <w:rFonts w:ascii="Times New Roman" w:hAnsi="Times New Roman"/>
          <w:sz w:val="28"/>
          <w:szCs w:val="28"/>
        </w:rPr>
        <w:t xml:space="preserve"> граждан от опасности при обращении с огнем, разъясняя правила пожарной безопасности в быту.  </w:t>
      </w:r>
    </w:p>
    <w:sectPr w:rsidR="00DD0DB8" w:rsidRPr="00DD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B8"/>
    <w:rsid w:val="00AF4FDD"/>
    <w:rsid w:val="00D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1</cp:revision>
  <dcterms:created xsi:type="dcterms:W3CDTF">2023-11-02T13:11:00Z</dcterms:created>
  <dcterms:modified xsi:type="dcterms:W3CDTF">2023-11-03T08:35:00Z</dcterms:modified>
</cp:coreProperties>
</file>